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E4" w:rsidRPr="00150470" w:rsidRDefault="00EF04B3" w:rsidP="00C83FE4">
      <w:pPr>
        <w:tabs>
          <w:tab w:val="left" w:pos="1701"/>
          <w:tab w:val="left" w:pos="2694"/>
          <w:tab w:val="left" w:pos="2977"/>
        </w:tabs>
        <w:jc w:val="center"/>
        <w:rPr>
          <w:b/>
          <w:sz w:val="32"/>
          <w:szCs w:val="28"/>
        </w:rPr>
      </w:pPr>
      <w:bookmarkStart w:id="0" w:name="_GoBack"/>
      <w:bookmarkEnd w:id="0"/>
      <w:r w:rsidRPr="00310409">
        <w:rPr>
          <w:b/>
        </w:rPr>
        <w:t>Аннотация</w:t>
      </w:r>
      <w:r w:rsidR="00C83FE4" w:rsidRPr="00C83FE4">
        <w:rPr>
          <w:b/>
          <w:sz w:val="32"/>
          <w:szCs w:val="28"/>
        </w:rPr>
        <w:t xml:space="preserve"> </w:t>
      </w:r>
      <w:r w:rsidR="00C83FE4">
        <w:rPr>
          <w:b/>
          <w:color w:val="000000"/>
        </w:rPr>
        <w:t>к рабочей программе</w:t>
      </w:r>
    </w:p>
    <w:p w:rsidR="00C83FE4" w:rsidRPr="00C83FE4" w:rsidRDefault="00C83FE4" w:rsidP="00C83FE4">
      <w:pPr>
        <w:jc w:val="center"/>
        <w:rPr>
          <w:b/>
        </w:rPr>
      </w:pPr>
      <w:r w:rsidRPr="00C83FE4">
        <w:rPr>
          <w:b/>
        </w:rPr>
        <w:t>по коррекции фонетического недоразвития речи</w:t>
      </w:r>
    </w:p>
    <w:p w:rsidR="002B710F" w:rsidRPr="00112A3B" w:rsidRDefault="00C83FE4" w:rsidP="002B710F">
      <w:pPr>
        <w:jc w:val="center"/>
      </w:pPr>
      <w:r w:rsidRPr="00C83FE4">
        <w:rPr>
          <w:b/>
        </w:rPr>
        <w:t>у старших дошкольников</w:t>
      </w:r>
      <w:r w:rsidR="002B710F" w:rsidRPr="002B710F">
        <w:t xml:space="preserve"> </w:t>
      </w:r>
      <w:r w:rsidR="002B710F" w:rsidRPr="002B710F">
        <w:rPr>
          <w:b/>
        </w:rPr>
        <w:t xml:space="preserve">в условиях </w:t>
      </w:r>
      <w:proofErr w:type="spellStart"/>
      <w:r w:rsidR="002B710F" w:rsidRPr="002B710F">
        <w:rPr>
          <w:b/>
        </w:rPr>
        <w:t>Логопункта</w:t>
      </w:r>
      <w:proofErr w:type="spellEnd"/>
    </w:p>
    <w:p w:rsidR="002B710F" w:rsidRPr="00112A3B" w:rsidRDefault="002B710F" w:rsidP="002B710F">
      <w:pPr>
        <w:jc w:val="center"/>
      </w:pPr>
    </w:p>
    <w:p w:rsidR="000A6C3A" w:rsidRDefault="00D831F4" w:rsidP="000A6C3A">
      <w:pPr>
        <w:ind w:firstLine="709"/>
        <w:jc w:val="both"/>
        <w:rPr>
          <w:color w:val="000000"/>
        </w:rPr>
      </w:pPr>
      <w:r>
        <w:t>Рабочая п</w:t>
      </w:r>
      <w:r w:rsidR="00EF04B3" w:rsidRPr="00310409">
        <w:t xml:space="preserve">рограмма </w:t>
      </w:r>
      <w:r w:rsidR="00F87335" w:rsidRPr="0018140E">
        <w:t xml:space="preserve">предназначена для </w:t>
      </w:r>
      <w:r w:rsidR="00F8097E">
        <w:t>старших дошкольников</w:t>
      </w:r>
      <w:r w:rsidR="00F87335" w:rsidRPr="0018140E">
        <w:t xml:space="preserve"> с </w:t>
      </w:r>
      <w:r w:rsidR="00F87335">
        <w:t xml:space="preserve">фонетическим недоразвитием речи </w:t>
      </w:r>
      <w:r w:rsidR="00F87335" w:rsidRPr="0018140E">
        <w:t>(</w:t>
      </w:r>
      <w:r w:rsidR="00B97D21">
        <w:t xml:space="preserve">далее – </w:t>
      </w:r>
      <w:r w:rsidR="00F87335" w:rsidRPr="0018140E">
        <w:t>ФН</w:t>
      </w:r>
      <w:r w:rsidR="00F87335">
        <w:t>Р</w:t>
      </w:r>
      <w:r w:rsidR="00F87335" w:rsidRPr="0018140E">
        <w:t>)</w:t>
      </w:r>
      <w:r w:rsidR="00F87335">
        <w:t xml:space="preserve"> и </w:t>
      </w:r>
      <w:r w:rsidR="00490EF1">
        <w:t>нарушением произношения отдельных звуков</w:t>
      </w:r>
      <w:r w:rsidR="00296B3C">
        <w:t xml:space="preserve"> </w:t>
      </w:r>
      <w:r w:rsidR="00490EF1">
        <w:t>(</w:t>
      </w:r>
      <w:r w:rsidR="00B97D21">
        <w:t xml:space="preserve">далее – </w:t>
      </w:r>
      <w:r w:rsidR="00F87335">
        <w:t>НПОЗ</w:t>
      </w:r>
      <w:r w:rsidR="00490EF1">
        <w:t>)</w:t>
      </w:r>
      <w:r w:rsidR="002B710F">
        <w:t>,</w:t>
      </w:r>
      <w:r w:rsidR="00F87335" w:rsidRPr="0018140E">
        <w:t xml:space="preserve"> зачисленных решением </w:t>
      </w:r>
      <w:r w:rsidR="00296B3C">
        <w:t xml:space="preserve">территориальной психолого-медико-педагогической комиссией </w:t>
      </w:r>
      <w:r w:rsidR="00F87335">
        <w:t>Красносельского района</w:t>
      </w:r>
      <w:r w:rsidR="00F87335" w:rsidRPr="0018140E">
        <w:t xml:space="preserve"> на </w:t>
      </w:r>
      <w:proofErr w:type="spellStart"/>
      <w:r w:rsidR="002B710F">
        <w:t>Ло</w:t>
      </w:r>
      <w:r w:rsidR="00F87335" w:rsidRPr="0018140E">
        <w:t>го</w:t>
      </w:r>
      <w:r w:rsidR="002B710F">
        <w:t>пункт</w:t>
      </w:r>
      <w:proofErr w:type="spellEnd"/>
      <w:r w:rsidR="00F87335" w:rsidRPr="0018140E">
        <w:t xml:space="preserve"> </w:t>
      </w:r>
      <w:r w:rsidR="00F87335">
        <w:t>ГБДОУ №78 детск</w:t>
      </w:r>
      <w:r w:rsidR="002B710F">
        <w:t>ого</w:t>
      </w:r>
      <w:r w:rsidR="00F87335">
        <w:t xml:space="preserve"> сад</w:t>
      </w:r>
      <w:r w:rsidR="002B710F">
        <w:t>а</w:t>
      </w:r>
      <w:r w:rsidR="00F87335">
        <w:t xml:space="preserve"> «Жемчужинка»</w:t>
      </w:r>
      <w:r w:rsidR="00F87335" w:rsidRPr="007932C4">
        <w:t xml:space="preserve"> </w:t>
      </w:r>
      <w:r w:rsidR="004C18F6">
        <w:t xml:space="preserve">(далее – Программа). </w:t>
      </w:r>
      <w:r w:rsidR="000A6C3A">
        <w:t xml:space="preserve">Программа </w:t>
      </w:r>
      <w:r w:rsidR="000A6C3A">
        <w:rPr>
          <w:color w:val="000000"/>
        </w:rPr>
        <w:t>разработана в соответствии с Основной образовательной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B97D21" w:rsidRPr="00B97D21" w:rsidRDefault="00D831F4" w:rsidP="00FF480A">
      <w:pPr>
        <w:ind w:firstLine="567"/>
        <w:jc w:val="both"/>
        <w:rPr>
          <w:b/>
        </w:rPr>
      </w:pPr>
      <w:r>
        <w:t xml:space="preserve">А </w:t>
      </w:r>
      <w:r w:rsidR="00B97D21" w:rsidRPr="008A73AF">
        <w:t>также программ</w:t>
      </w:r>
      <w:r>
        <w:t>:</w:t>
      </w:r>
    </w:p>
    <w:p w:rsidR="00B97D21" w:rsidRDefault="00B97D21" w:rsidP="00D831F4">
      <w:pPr>
        <w:pStyle w:val="a3"/>
        <w:numPr>
          <w:ilvl w:val="0"/>
          <w:numId w:val="5"/>
        </w:numPr>
        <w:jc w:val="both"/>
      </w:pPr>
      <w:r w:rsidRPr="00112A3B">
        <w:t>Программа логопедической работы по преод</w:t>
      </w:r>
      <w:r w:rsidR="00D831F4">
        <w:t xml:space="preserve">олению фонетико-фонематического </w:t>
      </w:r>
      <w:r w:rsidRPr="00112A3B">
        <w:t xml:space="preserve">недоразвития речи у детей. Авторы: Т. Б. Филичева, Г. В. Чиркина; </w:t>
      </w:r>
    </w:p>
    <w:p w:rsidR="00D831F4" w:rsidRPr="00112A3B" w:rsidRDefault="00D831F4" w:rsidP="00D831F4">
      <w:pPr>
        <w:pStyle w:val="a3"/>
        <w:numPr>
          <w:ilvl w:val="0"/>
          <w:numId w:val="5"/>
        </w:numPr>
        <w:jc w:val="both"/>
      </w:pPr>
      <w:r w:rsidRPr="00112A3B">
        <w:t>Программа логопедической работы по преодолению общего недоразвития речи у детей. Авторы: Т.Б. Филичева, Г.В. Чирк</w:t>
      </w:r>
      <w:r>
        <w:t>ина, Т.В. Туманова.</w:t>
      </w:r>
      <w:r w:rsidRPr="00112A3B">
        <w:t xml:space="preserve">  </w:t>
      </w:r>
    </w:p>
    <w:p w:rsidR="00FF480A" w:rsidRDefault="000A6C3A" w:rsidP="00FF480A">
      <w:pPr>
        <w:ind w:firstLine="567"/>
        <w:jc w:val="both"/>
      </w:pPr>
      <w:r w:rsidRPr="000A6C3A">
        <w:rPr>
          <w:color w:val="000000"/>
        </w:rPr>
        <w:t xml:space="preserve">Программа определяет содержание и организацию </w:t>
      </w:r>
      <w:r w:rsidR="00FF480A">
        <w:rPr>
          <w:color w:val="000000"/>
        </w:rPr>
        <w:t>коррекционно-развивающей (логопедической)</w:t>
      </w:r>
      <w:r w:rsidRPr="000A6C3A">
        <w:rPr>
          <w:color w:val="000000"/>
        </w:rPr>
        <w:t xml:space="preserve"> </w:t>
      </w:r>
      <w:r w:rsidR="00FF480A">
        <w:rPr>
          <w:color w:val="000000"/>
        </w:rPr>
        <w:t>работы</w:t>
      </w:r>
      <w:r w:rsidRPr="000A6C3A">
        <w:rPr>
          <w:color w:val="000000"/>
        </w:rPr>
        <w:t xml:space="preserve"> </w:t>
      </w:r>
      <w:r w:rsidR="00FF480A">
        <w:rPr>
          <w:color w:val="000000"/>
        </w:rPr>
        <w:t>по</w:t>
      </w:r>
      <w:r w:rsidRPr="000A6C3A">
        <w:rPr>
          <w:color w:val="000000"/>
        </w:rPr>
        <w:t xml:space="preserve"> </w:t>
      </w:r>
      <w:r w:rsidR="00FF480A" w:rsidRPr="00B3140C">
        <w:t>формирова</w:t>
      </w:r>
      <w:r w:rsidR="00FF480A">
        <w:t>нию</w:t>
      </w:r>
      <w:r w:rsidR="00FF480A" w:rsidRPr="00B3140C">
        <w:t xml:space="preserve"> полноценн</w:t>
      </w:r>
      <w:r w:rsidR="00FF480A">
        <w:t>ой</w:t>
      </w:r>
      <w:r w:rsidR="00FF480A" w:rsidRPr="00B3140C">
        <w:t xml:space="preserve"> фонетическ</w:t>
      </w:r>
      <w:r w:rsidR="00FF480A">
        <w:t>ой системы языка</w:t>
      </w:r>
      <w:r w:rsidR="00FF480A" w:rsidRPr="00B3140C">
        <w:t xml:space="preserve"> </w:t>
      </w:r>
      <w:r w:rsidR="00FF480A">
        <w:t xml:space="preserve">у старших дошкольников в условиях </w:t>
      </w:r>
      <w:proofErr w:type="spellStart"/>
      <w:r w:rsidR="00FF480A">
        <w:t>Логопункта</w:t>
      </w:r>
      <w:proofErr w:type="spellEnd"/>
      <w:r w:rsidR="00FF480A" w:rsidRPr="00B3140C">
        <w:t>.</w:t>
      </w:r>
      <w:r w:rsidR="00FF480A">
        <w:t xml:space="preserve"> </w:t>
      </w:r>
    </w:p>
    <w:p w:rsidR="00FF480A" w:rsidRDefault="00FF480A" w:rsidP="00D831F4">
      <w:pPr>
        <w:pStyle w:val="3"/>
        <w:shd w:val="clear" w:color="auto" w:fill="FFFFFF" w:themeFill="background1"/>
        <w:spacing w:before="0" w:line="240" w:lineRule="auto"/>
        <w:ind w:firstLine="567"/>
        <w:rPr>
          <w:rFonts w:ascii="Times New Roman" w:eastAsia="Calibri" w:hAnsi="Times New Roman" w:cs="Times New Roman"/>
        </w:rPr>
      </w:pPr>
      <w:r w:rsidRPr="00150470">
        <w:rPr>
          <w:rFonts w:ascii="Times New Roman" w:eastAsia="Calibri" w:hAnsi="Times New Roman" w:cs="Times New Roman"/>
        </w:rPr>
        <w:t xml:space="preserve">Срок освоения данной </w:t>
      </w:r>
      <w:r>
        <w:rPr>
          <w:rFonts w:ascii="Times New Roman" w:eastAsia="Calibri" w:hAnsi="Times New Roman" w:cs="Times New Roman"/>
        </w:rPr>
        <w:t>П</w:t>
      </w:r>
      <w:r w:rsidRPr="00150470">
        <w:rPr>
          <w:rFonts w:ascii="Times New Roman" w:eastAsia="Calibri" w:hAnsi="Times New Roman" w:cs="Times New Roman"/>
        </w:rPr>
        <w:t xml:space="preserve">рограммы </w:t>
      </w:r>
      <w:r>
        <w:rPr>
          <w:rFonts w:ascii="Times New Roman" w:eastAsia="Calibri" w:hAnsi="Times New Roman" w:cs="Times New Roman"/>
        </w:rPr>
        <w:t xml:space="preserve">1 учебный год. </w:t>
      </w:r>
    </w:p>
    <w:p w:rsidR="00B3140C" w:rsidRDefault="00B3140C" w:rsidP="00D831F4">
      <w:pPr>
        <w:pStyle w:val="3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140C">
        <w:rPr>
          <w:rFonts w:ascii="Times New Roman" w:hAnsi="Times New Roman" w:cs="Times New Roman"/>
          <w:sz w:val="24"/>
          <w:szCs w:val="24"/>
        </w:rPr>
        <w:t xml:space="preserve">Цель </w:t>
      </w:r>
      <w:r w:rsidR="0000486A">
        <w:rPr>
          <w:rFonts w:ascii="Times New Roman" w:hAnsi="Times New Roman" w:cs="Times New Roman"/>
          <w:sz w:val="24"/>
          <w:szCs w:val="24"/>
        </w:rPr>
        <w:t>П</w:t>
      </w:r>
      <w:r w:rsidRPr="00B3140C">
        <w:rPr>
          <w:rFonts w:ascii="Times New Roman" w:hAnsi="Times New Roman" w:cs="Times New Roman"/>
          <w:sz w:val="24"/>
          <w:szCs w:val="24"/>
        </w:rPr>
        <w:t>рограммы –</w:t>
      </w:r>
      <w:r w:rsidRPr="00B31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40C">
        <w:rPr>
          <w:rFonts w:ascii="Times New Roman" w:hAnsi="Times New Roman" w:cs="Times New Roman"/>
          <w:sz w:val="24"/>
          <w:szCs w:val="24"/>
        </w:rPr>
        <w:t>сформировать полноце</w:t>
      </w:r>
      <w:r w:rsidR="00FF480A">
        <w:rPr>
          <w:rFonts w:ascii="Times New Roman" w:hAnsi="Times New Roman" w:cs="Times New Roman"/>
          <w:sz w:val="24"/>
          <w:szCs w:val="24"/>
        </w:rPr>
        <w:t>нную фонетическую систему языка</w:t>
      </w:r>
      <w:r w:rsidRPr="00B3140C">
        <w:rPr>
          <w:rFonts w:ascii="Times New Roman" w:hAnsi="Times New Roman" w:cs="Times New Roman"/>
          <w:sz w:val="24"/>
          <w:szCs w:val="24"/>
        </w:rPr>
        <w:t xml:space="preserve"> </w:t>
      </w:r>
      <w:r w:rsidR="00263B35">
        <w:rPr>
          <w:rFonts w:ascii="Times New Roman" w:hAnsi="Times New Roman" w:cs="Times New Roman"/>
          <w:sz w:val="24"/>
          <w:szCs w:val="24"/>
        </w:rPr>
        <w:t xml:space="preserve">у старших дошкольников в условиях </w:t>
      </w:r>
      <w:proofErr w:type="spellStart"/>
      <w:r w:rsidR="00263B35">
        <w:rPr>
          <w:rFonts w:ascii="Times New Roman" w:hAnsi="Times New Roman" w:cs="Times New Roman"/>
          <w:sz w:val="24"/>
          <w:szCs w:val="24"/>
        </w:rPr>
        <w:t>Логопунк</w:t>
      </w:r>
      <w:r w:rsidR="00FF480A">
        <w:rPr>
          <w:rFonts w:ascii="Times New Roman" w:hAnsi="Times New Roman" w:cs="Times New Roman"/>
          <w:sz w:val="24"/>
          <w:szCs w:val="24"/>
        </w:rPr>
        <w:t>т</w:t>
      </w:r>
      <w:r w:rsidR="00263B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140C">
        <w:rPr>
          <w:rFonts w:ascii="Times New Roman" w:hAnsi="Times New Roman" w:cs="Times New Roman"/>
          <w:sz w:val="24"/>
          <w:szCs w:val="24"/>
        </w:rPr>
        <w:t>.</w:t>
      </w:r>
    </w:p>
    <w:p w:rsidR="0000486A" w:rsidRPr="0000486A" w:rsidRDefault="0000486A" w:rsidP="00D831F4">
      <w:pPr>
        <w:pStyle w:val="3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86A">
        <w:rPr>
          <w:rFonts w:ascii="Times New Roman" w:hAnsi="Times New Roman" w:cs="Times New Roman"/>
          <w:sz w:val="24"/>
          <w:szCs w:val="24"/>
        </w:rPr>
        <w:t xml:space="preserve">Данная цель реализуется через решение </w:t>
      </w:r>
      <w:proofErr w:type="gramStart"/>
      <w:r w:rsidRPr="0000486A">
        <w:rPr>
          <w:rFonts w:ascii="Times New Roman" w:hAnsi="Times New Roman" w:cs="Times New Roman"/>
          <w:sz w:val="24"/>
          <w:szCs w:val="24"/>
        </w:rPr>
        <w:t>следующих  задач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486A" w:rsidRDefault="0000486A" w:rsidP="00885488">
      <w:pPr>
        <w:pStyle w:val="a3"/>
        <w:numPr>
          <w:ilvl w:val="0"/>
          <w:numId w:val="8"/>
        </w:numPr>
        <w:jc w:val="both"/>
      </w:pPr>
      <w:r>
        <w:t>Своевременно выявить и провести обследова</w:t>
      </w:r>
      <w:r w:rsidR="00263B35">
        <w:t>ние по изучению уровня речевого</w:t>
      </w:r>
      <w:r>
        <w:t xml:space="preserve"> </w:t>
      </w:r>
      <w:r w:rsidR="00263B35">
        <w:t xml:space="preserve">развития детей, </w:t>
      </w:r>
      <w:r>
        <w:t>нуждающихся в логопедической поддержке, определить основные направления и содержание работы с каждым ребенком.</w:t>
      </w:r>
    </w:p>
    <w:p w:rsidR="0000486A" w:rsidRDefault="0000486A" w:rsidP="00885488">
      <w:pPr>
        <w:pStyle w:val="a3"/>
        <w:numPr>
          <w:ilvl w:val="0"/>
          <w:numId w:val="8"/>
        </w:numPr>
        <w:jc w:val="both"/>
      </w:pPr>
      <w:r>
        <w:t>Осуществить коррекцию фонетического нарушения речи у детей через коррекционно-логопедические занятия с учителем-логопедом.</w:t>
      </w:r>
    </w:p>
    <w:p w:rsidR="0000486A" w:rsidRDefault="0000486A" w:rsidP="00885488">
      <w:pPr>
        <w:pStyle w:val="a3"/>
        <w:numPr>
          <w:ilvl w:val="0"/>
          <w:numId w:val="8"/>
        </w:numPr>
        <w:jc w:val="both"/>
      </w:pPr>
      <w:r>
        <w:t>Проводить мониторинговые исследования (диагностику) результатов коррекционной работы, определять степень речевой готовности детей к школьному обучению.</w:t>
      </w:r>
    </w:p>
    <w:p w:rsidR="00885488" w:rsidRDefault="0000486A" w:rsidP="00885488">
      <w:pPr>
        <w:pStyle w:val="a3"/>
        <w:numPr>
          <w:ilvl w:val="0"/>
          <w:numId w:val="8"/>
        </w:numPr>
        <w:jc w:val="both"/>
      </w:pPr>
      <w:r>
        <w:t xml:space="preserve">Сформировать и координировать информационную готовность к логопедической работе </w:t>
      </w:r>
      <w:r w:rsidR="00263B35">
        <w:t>специалистов ДОУ</w:t>
      </w:r>
      <w:r>
        <w:t xml:space="preserve"> и родителей, оказывать помощь в организации полноценной речевой среды.</w:t>
      </w:r>
    </w:p>
    <w:p w:rsidR="00885488" w:rsidRDefault="00885488" w:rsidP="00FF480A">
      <w:pPr>
        <w:ind w:firstLine="567"/>
        <w:jc w:val="both"/>
      </w:pPr>
      <w:r w:rsidRPr="00310409">
        <w:t>Программа включает три основных раздела: целевой, содержательный и организационный.</w:t>
      </w:r>
    </w:p>
    <w:p w:rsidR="00F8097E" w:rsidRDefault="00F8097E" w:rsidP="00F8097E">
      <w:pPr>
        <w:ind w:firstLine="567"/>
        <w:jc w:val="both"/>
        <w:rPr>
          <w:color w:val="000000"/>
        </w:rPr>
      </w:pPr>
      <w:r>
        <w:rPr>
          <w:color w:val="000000"/>
        </w:rPr>
        <w:t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и реализации Программы характеристики.</w:t>
      </w:r>
      <w:r w:rsidRPr="00F8097E">
        <w:t xml:space="preserve"> </w:t>
      </w:r>
      <w:r>
        <w:t>В том числе характеристику особенностей речевого развития детей</w:t>
      </w:r>
      <w:r w:rsidR="005B23A7">
        <w:t xml:space="preserve"> с ФНР.</w:t>
      </w:r>
    </w:p>
    <w:p w:rsidR="00F8097E" w:rsidRDefault="00F8097E" w:rsidP="00F8097E">
      <w:pPr>
        <w:ind w:firstLine="709"/>
        <w:jc w:val="both"/>
        <w:rPr>
          <w:color w:val="000000"/>
        </w:rPr>
      </w:pPr>
      <w:r>
        <w:t xml:space="preserve">Содержательный раздел Программы включает описание коррекционной логопедической работы с детьми с ФНР. </w:t>
      </w:r>
      <w:r w:rsidR="005B23A7">
        <w:t>У</w:t>
      </w:r>
      <w:r>
        <w:t>казаны формы логопедической коррекции, определена частота и продолжительность проведения логопедических занятий с учетом индивидуальных особенностей детей</w:t>
      </w:r>
      <w:r w:rsidR="005B23A7">
        <w:t>,</w:t>
      </w:r>
      <w:r w:rsidR="005B23A7" w:rsidRPr="005B23A7">
        <w:rPr>
          <w:color w:val="000000"/>
        </w:rPr>
        <w:t xml:space="preserve"> </w:t>
      </w:r>
      <w:r w:rsidR="005B23A7">
        <w:rPr>
          <w:color w:val="000000"/>
        </w:rPr>
        <w:t>особенности взаимодействия педагогического коллектива с семьями воспитанников.</w:t>
      </w:r>
      <w:r>
        <w:t xml:space="preserve"> Выделены этапы коррекционной логопедической работы при формировании правильной </w:t>
      </w:r>
      <w:proofErr w:type="spellStart"/>
      <w:r>
        <w:t>звукопроизносительной</w:t>
      </w:r>
      <w:proofErr w:type="spellEnd"/>
      <w:r>
        <w:t xml:space="preserve"> стороны речи</w:t>
      </w:r>
      <w:r w:rsidR="005B23A7">
        <w:t xml:space="preserve"> детей</w:t>
      </w:r>
      <w:r>
        <w:t xml:space="preserve">. </w:t>
      </w:r>
    </w:p>
    <w:p w:rsidR="00F8097E" w:rsidRDefault="00F8097E" w:rsidP="00F8097E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коррекционно-</w:t>
      </w:r>
      <w:r>
        <w:rPr>
          <w:color w:val="000000"/>
        </w:rPr>
        <w:lastRenderedPageBreak/>
        <w:t>развивающего обучения, особенности организации развивающей предметно-пространственной среды.</w:t>
      </w:r>
    </w:p>
    <w:p w:rsidR="00885488" w:rsidRDefault="00885488" w:rsidP="00885488">
      <w:pPr>
        <w:pStyle w:val="a4"/>
        <w:spacing w:before="0" w:beforeAutospacing="0" w:after="0" w:afterAutospacing="0"/>
        <w:jc w:val="both"/>
      </w:pPr>
      <w:r>
        <w:t xml:space="preserve">          </w:t>
      </w:r>
    </w:p>
    <w:p w:rsidR="00F8097E" w:rsidRDefault="00F8097E" w:rsidP="00885488">
      <w:pPr>
        <w:pStyle w:val="a4"/>
        <w:spacing w:before="0" w:beforeAutospacing="0" w:after="0" w:afterAutospacing="0"/>
        <w:jc w:val="both"/>
      </w:pPr>
    </w:p>
    <w:p w:rsidR="00F8097E" w:rsidRDefault="00F8097E" w:rsidP="00885488">
      <w:pPr>
        <w:pStyle w:val="a4"/>
        <w:spacing w:before="0" w:beforeAutospacing="0" w:after="0" w:afterAutospacing="0"/>
        <w:jc w:val="both"/>
      </w:pPr>
    </w:p>
    <w:p w:rsidR="00F8097E" w:rsidRDefault="00F8097E" w:rsidP="00885488">
      <w:pPr>
        <w:pStyle w:val="a4"/>
        <w:spacing w:before="0" w:beforeAutospacing="0" w:after="0" w:afterAutospacing="0"/>
        <w:jc w:val="both"/>
      </w:pPr>
    </w:p>
    <w:p w:rsidR="00885488" w:rsidRPr="00885488" w:rsidRDefault="00885488" w:rsidP="00885488">
      <w:pPr>
        <w:jc w:val="both"/>
      </w:pPr>
    </w:p>
    <w:p w:rsidR="0000486A" w:rsidRPr="00B3140C" w:rsidRDefault="0000486A" w:rsidP="00D831F4">
      <w:pPr>
        <w:pStyle w:val="3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04B3" w:rsidRPr="00310409" w:rsidRDefault="00EF04B3" w:rsidP="00073055">
      <w:pPr>
        <w:ind w:firstLine="709"/>
        <w:jc w:val="both"/>
      </w:pPr>
    </w:p>
    <w:sectPr w:rsidR="00EF04B3" w:rsidRPr="00310409" w:rsidSect="00DC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275"/>
    <w:multiLevelType w:val="hybridMultilevel"/>
    <w:tmpl w:val="861667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2173DE"/>
    <w:multiLevelType w:val="hybridMultilevel"/>
    <w:tmpl w:val="BF9C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3635"/>
    <w:multiLevelType w:val="hybridMultilevel"/>
    <w:tmpl w:val="A958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21669"/>
    <w:multiLevelType w:val="multilevel"/>
    <w:tmpl w:val="4FB2AEA6"/>
    <w:lvl w:ilvl="0">
      <w:start w:val="1"/>
      <w:numFmt w:val="decimal"/>
      <w:lvlText w:val="%1"/>
      <w:lvlJc w:val="left"/>
      <w:pPr>
        <w:ind w:left="375" w:hanging="375"/>
      </w:pPr>
      <w:rPr>
        <w:b/>
        <w:sz w:val="36"/>
        <w:szCs w:val="36"/>
      </w:rPr>
    </w:lvl>
    <w:lvl w:ilvl="1">
      <w:start w:val="2"/>
      <w:numFmt w:val="decimal"/>
      <w:lvlText w:val="%1.%2"/>
      <w:lvlJc w:val="left"/>
      <w:pPr>
        <w:ind w:left="750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b/>
        <w:sz w:val="28"/>
      </w:rPr>
    </w:lvl>
  </w:abstractNum>
  <w:abstractNum w:abstractNumId="5" w15:restartNumberingAfterBreak="0">
    <w:nsid w:val="40C47250"/>
    <w:multiLevelType w:val="hybridMultilevel"/>
    <w:tmpl w:val="70B0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6F9B"/>
    <w:multiLevelType w:val="hybridMultilevel"/>
    <w:tmpl w:val="B950E2D8"/>
    <w:lvl w:ilvl="0" w:tplc="89D2C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B3"/>
    <w:rsid w:val="0000486A"/>
    <w:rsid w:val="0001693A"/>
    <w:rsid w:val="00073055"/>
    <w:rsid w:val="000A6C3A"/>
    <w:rsid w:val="00146E97"/>
    <w:rsid w:val="00156A81"/>
    <w:rsid w:val="00263B35"/>
    <w:rsid w:val="00296B3C"/>
    <w:rsid w:val="002B710F"/>
    <w:rsid w:val="00433BB7"/>
    <w:rsid w:val="00490EF1"/>
    <w:rsid w:val="004C18F6"/>
    <w:rsid w:val="004C77F6"/>
    <w:rsid w:val="004F1463"/>
    <w:rsid w:val="005B23A7"/>
    <w:rsid w:val="006511DE"/>
    <w:rsid w:val="00885488"/>
    <w:rsid w:val="00A87080"/>
    <w:rsid w:val="00B3140C"/>
    <w:rsid w:val="00B90A3F"/>
    <w:rsid w:val="00B97D21"/>
    <w:rsid w:val="00C04E2E"/>
    <w:rsid w:val="00C83FE4"/>
    <w:rsid w:val="00D831F4"/>
    <w:rsid w:val="00DC1D8F"/>
    <w:rsid w:val="00E44B0B"/>
    <w:rsid w:val="00E6634D"/>
    <w:rsid w:val="00EB25F7"/>
    <w:rsid w:val="00EF04B3"/>
    <w:rsid w:val="00F0073C"/>
    <w:rsid w:val="00F07F2B"/>
    <w:rsid w:val="00F8097E"/>
    <w:rsid w:val="00F87335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23565-526B-410B-8AEA-F9EB840A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04B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F0073C"/>
    <w:rPr>
      <w:sz w:val="24"/>
      <w:szCs w:val="24"/>
    </w:rPr>
  </w:style>
  <w:style w:type="paragraph" w:styleId="a6">
    <w:name w:val="No Spacing"/>
    <w:link w:val="a5"/>
    <w:uiPriority w:val="1"/>
    <w:qFormat/>
    <w:rsid w:val="00F0073C"/>
    <w:pPr>
      <w:spacing w:after="0" w:line="240" w:lineRule="auto"/>
    </w:pPr>
    <w:rPr>
      <w:sz w:val="24"/>
      <w:szCs w:val="24"/>
    </w:rPr>
  </w:style>
  <w:style w:type="character" w:customStyle="1" w:styleId="a7">
    <w:name w:val="Основной текст_"/>
    <w:link w:val="3"/>
    <w:locked/>
    <w:rsid w:val="00D831F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D831F4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8">
    <w:name w:val="Основной текст + Полужирный"/>
    <w:rsid w:val="00D831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Шарипова</dc:creator>
  <cp:lastModifiedBy>RePack by Diakov</cp:lastModifiedBy>
  <cp:revision>2</cp:revision>
  <dcterms:created xsi:type="dcterms:W3CDTF">2018-09-16T23:30:00Z</dcterms:created>
  <dcterms:modified xsi:type="dcterms:W3CDTF">2018-09-16T23:30:00Z</dcterms:modified>
</cp:coreProperties>
</file>