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19" w:rsidRDefault="00551919" w:rsidP="0055191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19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387A6A">
        <w:rPr>
          <w:rFonts w:ascii="Times New Roman" w:hAnsi="Times New Roman" w:cs="Times New Roman"/>
          <w:b/>
          <w:sz w:val="28"/>
          <w:szCs w:val="28"/>
        </w:rPr>
        <w:t xml:space="preserve"> и ее значение</w:t>
      </w:r>
    </w:p>
    <w:p w:rsidR="00551919" w:rsidRPr="00551919" w:rsidRDefault="00551919" w:rsidP="0055191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16C" w:rsidRDefault="0051516C" w:rsidP="0051516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516C">
        <w:rPr>
          <w:rFonts w:ascii="Times New Roman" w:hAnsi="Times New Roman" w:cs="Times New Roman"/>
          <w:i/>
          <w:iCs/>
          <w:sz w:val="28"/>
          <w:szCs w:val="28"/>
        </w:rPr>
        <w:t>Есть все практические и теоретические основания утверждать, что не только интеллектуальное развитие ребёнка, но и формирование его характера, эмоции и личность в целом находятся в непосредственной зависимости 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речи»</w:t>
      </w:r>
      <w:r w:rsidRPr="0051516C">
        <w:rPr>
          <w:rFonts w:ascii="Times New Roman" w:hAnsi="Times New Roman" w:cs="Times New Roman"/>
          <w:sz w:val="28"/>
          <w:szCs w:val="28"/>
        </w:rPr>
        <w:t> </w:t>
      </w:r>
      <w:r w:rsidRPr="0051516C">
        <w:rPr>
          <w:rFonts w:ascii="Times New Roman" w:hAnsi="Times New Roman" w:cs="Times New Roman"/>
          <w:i/>
          <w:iCs/>
          <w:sz w:val="28"/>
          <w:szCs w:val="28"/>
        </w:rPr>
        <w:t>(Выготский Л. С., 2003)</w:t>
      </w:r>
    </w:p>
    <w:p w:rsidR="005B37F0" w:rsidRDefault="005B37F0" w:rsidP="0051516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7F0">
        <w:rPr>
          <w:rFonts w:ascii="Times New Roman" w:hAnsi="Times New Roman" w:cs="Times New Roman"/>
          <w:sz w:val="28"/>
          <w:szCs w:val="28"/>
        </w:rPr>
        <w:t xml:space="preserve">Артикуляционный аппарат человека представлен языком, нижней челюстью, мягким небом и голосовыми связками, и люди правильно произносят различные звуки благодаря хорошей подвижности и дифференцированной работе органов артикуляции. </w:t>
      </w:r>
    </w:p>
    <w:p w:rsidR="00D37DC8" w:rsidRDefault="005B37F0" w:rsidP="002A1967">
      <w:pPr>
        <w:spacing w:after="0"/>
        <w:ind w:firstLine="708"/>
        <w:contextualSpacing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5B37F0">
        <w:rPr>
          <w:rFonts w:ascii="Times New Roman" w:hAnsi="Times New Roman" w:cs="Times New Roman"/>
          <w:sz w:val="28"/>
          <w:szCs w:val="28"/>
        </w:rPr>
        <w:t>Работа по развитию основных движений органов артикуляционного аппарата проводится в форме артикуляционной гимнастики.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7F0">
        <w:rPr>
          <w:rFonts w:ascii="Times New Roman" w:hAnsi="Times New Roman" w:cs="Times New Roman"/>
          <w:sz w:val="28"/>
          <w:szCs w:val="28"/>
        </w:rPr>
        <w:t>Поэтому с целью профилактики возникновения речевых нарушений, их коррекции, начиная с младшего </w:t>
      </w:r>
      <w:r w:rsidRPr="005B37F0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5B37F0">
        <w:rPr>
          <w:rFonts w:ascii="Times New Roman" w:hAnsi="Times New Roman" w:cs="Times New Roman"/>
          <w:sz w:val="28"/>
          <w:szCs w:val="28"/>
        </w:rPr>
        <w:t>, необходимо применять в работе игры и упражнения, направленные на развитие слуха, дыхания и речевого аппарата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5B37F0" w:rsidRDefault="005B37F0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дифференцировке движений органов, участвующих в речевом процессе</w:t>
      </w:r>
      <w:r w:rsidR="00E272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Как проводить артикуляционную гимнастику?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обязательно должна проводиться систематично. Желательно заниматься ежедневно 2 раза в день по 5-10 минут (лучше, чтобы после последнего приема пищи прошло не менее 1 часа). Каждое </w:t>
      </w:r>
      <w:r w:rsidR="00551919" w:rsidRPr="00E272A3">
        <w:rPr>
          <w:rFonts w:ascii="Times New Roman" w:hAnsi="Times New Roman" w:cs="Times New Roman"/>
          <w:sz w:val="28"/>
          <w:szCs w:val="28"/>
        </w:rPr>
        <w:t>задание выполняется</w:t>
      </w:r>
      <w:r w:rsidRPr="00E272A3">
        <w:rPr>
          <w:rFonts w:ascii="Times New Roman" w:hAnsi="Times New Roman" w:cs="Times New Roman"/>
          <w:sz w:val="28"/>
          <w:szCs w:val="28"/>
        </w:rPr>
        <w:t xml:space="preserve"> по </w:t>
      </w:r>
      <w:r w:rsidR="00810AF5">
        <w:rPr>
          <w:rFonts w:ascii="Times New Roman" w:hAnsi="Times New Roman" w:cs="Times New Roman"/>
          <w:sz w:val="28"/>
          <w:szCs w:val="28"/>
        </w:rPr>
        <w:t>8</w:t>
      </w:r>
      <w:r w:rsidRPr="00E272A3">
        <w:rPr>
          <w:rFonts w:ascii="Times New Roman" w:hAnsi="Times New Roman" w:cs="Times New Roman"/>
          <w:sz w:val="28"/>
          <w:szCs w:val="28"/>
        </w:rPr>
        <w:t>-10 раз.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Статические упражнения выполняются по 5-10 секунд (удержание артикуляционной позы в одном положении).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В процессе выполнения необходимо следить за качеством выполнения движений, снижение качества – признак переутомления, лучше этого не допускать.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Артикуляционные упражнения необходимо выполнять перед зеркалом. Размер зеркала должен быть таким, чтобы ребенок видел в нем себя и взрослого.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В начале занятий упражнения нужно выполнять в медленном темпе.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Все упражнения должны выполняться точно и плавно, иначе артикуляционная гимнастика не имеет смысла.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Артикуляционную гимнастику выполняйте не торопясь, под счет, следя за точностью, координированностью движения, за полнотой объема.</w:t>
      </w:r>
    </w:p>
    <w:p w:rsidR="00E272A3" w:rsidRP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t>Артикуляционную гимнастику выполняйте сидя, так как в таком положении у ребенка прямая спина, тело не напряжено, руки и ноги находятся в спокойном положени</w:t>
      </w:r>
      <w:r w:rsidR="00810AF5">
        <w:rPr>
          <w:rFonts w:ascii="Times New Roman" w:hAnsi="Times New Roman" w:cs="Times New Roman"/>
          <w:sz w:val="28"/>
          <w:szCs w:val="28"/>
        </w:rPr>
        <w:t>и. Ребенок должен хорошо видеть</w:t>
      </w:r>
      <w:r w:rsidRPr="00E272A3">
        <w:rPr>
          <w:rFonts w:ascii="Times New Roman" w:hAnsi="Times New Roman" w:cs="Times New Roman"/>
          <w:sz w:val="28"/>
          <w:szCs w:val="28"/>
        </w:rPr>
        <w:t> свое лицо, чтобы самостоятельно контролировать правильность выполнения упражнений.</w:t>
      </w:r>
    </w:p>
    <w:p w:rsidR="00E272A3" w:rsidRDefault="00E272A3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A3">
        <w:rPr>
          <w:rFonts w:ascii="Times New Roman" w:hAnsi="Times New Roman" w:cs="Times New Roman"/>
          <w:sz w:val="28"/>
          <w:szCs w:val="28"/>
        </w:rPr>
        <w:lastRenderedPageBreak/>
        <w:t>Важно следить за качеством выполняемых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E272A3" w:rsidRDefault="002A1967" w:rsidP="002A19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упражнения для выполнения </w:t>
      </w:r>
      <w:r w:rsidR="00551919">
        <w:rPr>
          <w:rFonts w:ascii="Times New Roman" w:hAnsi="Times New Roman" w:cs="Times New Roman"/>
          <w:sz w:val="28"/>
          <w:szCs w:val="28"/>
        </w:rPr>
        <w:t>гимнастики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967" w:rsidRPr="002A1967" w:rsidRDefault="002A1967" w:rsidP="002A19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Упражнения для активизации мышц шеи, гортани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67">
        <w:rPr>
          <w:rFonts w:ascii="Times New Roman" w:hAnsi="Times New Roman" w:cs="Times New Roman"/>
          <w:sz w:val="28"/>
          <w:szCs w:val="28"/>
        </w:rPr>
        <w:t>(выполняются с закрытым ртом)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967" w:rsidRPr="002A1967" w:rsidRDefault="002A1967" w:rsidP="002A196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Опускание головы вниз;</w:t>
      </w:r>
    </w:p>
    <w:p w:rsidR="002A1967" w:rsidRPr="002A1967" w:rsidRDefault="002A1967" w:rsidP="002A196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Запрокидывание головы назад;</w:t>
      </w:r>
    </w:p>
    <w:p w:rsidR="002A1967" w:rsidRPr="002A1967" w:rsidRDefault="002A1967" w:rsidP="002A196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Поворот головы вправо-влево;</w:t>
      </w:r>
    </w:p>
    <w:p w:rsidR="002A1967" w:rsidRPr="002A1967" w:rsidRDefault="002A1967" w:rsidP="002A196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Наклоны головы вправо-влево;</w:t>
      </w:r>
    </w:p>
    <w:p w:rsidR="002A1967" w:rsidRPr="002A1967" w:rsidRDefault="002A1967" w:rsidP="002A196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Руки в «замке» на затылке, отклонение головы назад с сопротивлением рук;</w:t>
      </w:r>
    </w:p>
    <w:p w:rsidR="002A1967" w:rsidRPr="002A1967" w:rsidRDefault="002A1967" w:rsidP="002A196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Сжатые в кулак кисти подпирают подбородок, наклоны головы вперед с сопротивлением рук. </w:t>
      </w:r>
    </w:p>
    <w:p w:rsidR="002A1967" w:rsidRPr="002A1967" w:rsidRDefault="002A1967" w:rsidP="002A19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Упражнения для мышц мягкого неба и глотки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967" w:rsidRPr="002A1967" w:rsidRDefault="002A1967" w:rsidP="002A196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Позевывание;</w:t>
      </w:r>
    </w:p>
    <w:p w:rsidR="002A1967" w:rsidRPr="002A1967" w:rsidRDefault="002A1967" w:rsidP="002A196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Глотание капелек воды, слюны; </w:t>
      </w:r>
    </w:p>
    <w:p w:rsidR="002A1967" w:rsidRPr="002A1967" w:rsidRDefault="002A1967" w:rsidP="002A196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Полоскание горла;</w:t>
      </w:r>
    </w:p>
    <w:p w:rsidR="002A1967" w:rsidRPr="002A1967" w:rsidRDefault="002A1967" w:rsidP="002A196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 xml:space="preserve">Резкое отрывистое произнесение </w:t>
      </w:r>
      <w:r w:rsidR="00551919" w:rsidRPr="002A1967">
        <w:rPr>
          <w:rFonts w:ascii="Times New Roman" w:hAnsi="Times New Roman" w:cs="Times New Roman"/>
          <w:sz w:val="28"/>
          <w:szCs w:val="28"/>
        </w:rPr>
        <w:t>звуков:</w:t>
      </w:r>
      <w:r w:rsidR="00551919">
        <w:rPr>
          <w:rFonts w:ascii="Times New Roman" w:hAnsi="Times New Roman" w:cs="Times New Roman"/>
          <w:sz w:val="28"/>
          <w:szCs w:val="28"/>
        </w:rPr>
        <w:t xml:space="preserve"> а-а-а</w:t>
      </w:r>
      <w:r>
        <w:rPr>
          <w:rFonts w:ascii="Times New Roman" w:hAnsi="Times New Roman" w:cs="Times New Roman"/>
          <w:sz w:val="28"/>
          <w:szCs w:val="28"/>
        </w:rPr>
        <w:t>; э-э-э; аэ-аэ-аэ;</w:t>
      </w:r>
    </w:p>
    <w:p w:rsidR="002A1967" w:rsidRPr="002A1967" w:rsidRDefault="002A1967" w:rsidP="002A196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Покашливание. </w:t>
      </w:r>
    </w:p>
    <w:p w:rsidR="002A1967" w:rsidRPr="002A1967" w:rsidRDefault="002A1967" w:rsidP="002A19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Упражнения для нижней челюсти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967" w:rsidRPr="002A1967" w:rsidRDefault="00551919" w:rsidP="002A196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Открывание и раскрывание рта </w:t>
      </w:r>
      <w:r w:rsidRPr="002A1967">
        <w:rPr>
          <w:rFonts w:ascii="Times New Roman" w:hAnsi="Times New Roman" w:cs="Times New Roman"/>
          <w:sz w:val="28"/>
          <w:szCs w:val="28"/>
        </w:rPr>
        <w:t>(как</w:t>
      </w:r>
      <w:r w:rsidR="002A1967" w:rsidRPr="002A1967">
        <w:rPr>
          <w:rFonts w:ascii="Times New Roman" w:hAnsi="Times New Roman" w:cs="Times New Roman"/>
          <w:sz w:val="28"/>
          <w:szCs w:val="28"/>
        </w:rPr>
        <w:t xml:space="preserve"> свободное, так и с сопротивлением рукам взрослого);</w:t>
      </w:r>
    </w:p>
    <w:p w:rsidR="002A1967" w:rsidRPr="002A1967" w:rsidRDefault="002A1967" w:rsidP="002A196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Жевательные движения;</w:t>
      </w:r>
    </w:p>
    <w:p w:rsidR="002A1967" w:rsidRPr="002A1967" w:rsidRDefault="002A1967" w:rsidP="002A196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Движения нижней челюсти влево-вправо.</w:t>
      </w:r>
    </w:p>
    <w:p w:rsidR="002A1967" w:rsidRPr="002A1967" w:rsidRDefault="002A1967" w:rsidP="002A19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Упражнения для щек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967" w:rsidRPr="002A1967" w:rsidRDefault="002A1967" w:rsidP="002A196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Надувание щек: обеих одновременно и попеременно;</w:t>
      </w:r>
    </w:p>
    <w:p w:rsidR="002A1967" w:rsidRPr="002A1967" w:rsidRDefault="002A1967" w:rsidP="002A196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Перегонка воды из одной щеки в другую;</w:t>
      </w:r>
    </w:p>
    <w:p w:rsidR="002A1967" w:rsidRPr="002A1967" w:rsidRDefault="002A1967" w:rsidP="002A196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Втягивание щек в ротовую полость между зубами.</w:t>
      </w:r>
    </w:p>
    <w:p w:rsidR="002A1967" w:rsidRPr="002A1967" w:rsidRDefault="002A1967" w:rsidP="002A19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Упражнения для губ и языка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«Улыбка» - улыбнуться, не обнажая зубы;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«Заборчик» - улыбнуться так, чтобы были видны верхние и нижние зубы;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«Трубочка» - вытянуть губы вперед, при этом челюсти сомкнуты;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«Бублик» - выполнить «трубочку» и приоткрыть рот;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«Лопатка» - широкий язык спокойно лежит на нижней губе;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lastRenderedPageBreak/>
        <w:t>«Чашечка» - широкий расслабленный язык поднят к верхней губе, средняя часть языка прогнута, а боковые края загнуты кверху;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«Часики» - отведение кончика языка к углам рта вправо-влево. Нижняя челюсть при этом неподвижна;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«Качели» - рот широко открыт, движения языка вверх-вниз, за верхние зубы – за нижние зубы;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 xml:space="preserve">«Вкусное варенье» - </w:t>
      </w:r>
      <w:proofErr w:type="spellStart"/>
      <w:r w:rsidRPr="002A1967">
        <w:rPr>
          <w:rFonts w:ascii="Times New Roman" w:hAnsi="Times New Roman" w:cs="Times New Roman"/>
          <w:sz w:val="28"/>
          <w:szCs w:val="28"/>
        </w:rPr>
        <w:t>слизывание</w:t>
      </w:r>
      <w:proofErr w:type="spellEnd"/>
      <w:r w:rsidRPr="002A1967">
        <w:rPr>
          <w:rFonts w:ascii="Times New Roman" w:hAnsi="Times New Roman" w:cs="Times New Roman"/>
          <w:sz w:val="28"/>
          <w:szCs w:val="28"/>
        </w:rPr>
        <w:t xml:space="preserve"> варенья с верхней и нижней губы попеременно. Круговое облизывание губ;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«Иголочка» - суживание и заострение языка – тянемся языком к зеркалу;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 xml:space="preserve">«Индюк» - улыбнуться, открыть рот, язык поднять к верхней губе и загнуть вверх. Двигать языком по верхней губе вперед-назад, произнося: </w:t>
      </w:r>
      <w:proofErr w:type="spellStart"/>
      <w:r w:rsidRPr="002A1967">
        <w:rPr>
          <w:rFonts w:ascii="Times New Roman" w:hAnsi="Times New Roman" w:cs="Times New Roman"/>
          <w:sz w:val="28"/>
          <w:szCs w:val="28"/>
        </w:rPr>
        <w:t>бла-бла-бла</w:t>
      </w:r>
      <w:proofErr w:type="spellEnd"/>
      <w:r w:rsidRPr="002A1967">
        <w:rPr>
          <w:rFonts w:ascii="Times New Roman" w:hAnsi="Times New Roman" w:cs="Times New Roman"/>
          <w:sz w:val="28"/>
          <w:szCs w:val="28"/>
        </w:rPr>
        <w:t>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«Горка» - улыбнуться, открыть рот, кончик языка упереть в нижние зубы, язык не должен выпячиваться вперед;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«Маляр» - улыбнуться, открыть рот, язык поднять вверх и кончиком языка водить вперед-назад по небу;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«Желобок» - язык лежит на нижней губе, кончик - узкий, а боковые края загнуты в желобок;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«Грибок» - улыбнуться, приоткрыть рот. Присосать широкий язык всей плоскостью к нёбу и открыть рот;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«Гармошка» - рот приоткрыть, язык присосать к нёбу. Не опуская языка вниз, открывать и закрывать рот, растягивая подъязычную уздечку;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«Конфета» - рот закрыть, напряженным языком упираться то в одну щеку, то в другую;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 xml:space="preserve">«Наказать непослушный язычок» - вялый, спокойный язык просовывается между губами, рот приоткрыт, но не широко. Ребенок произносит: </w:t>
      </w:r>
      <w:proofErr w:type="spellStart"/>
      <w:r w:rsidRPr="002A1967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2A1967">
        <w:rPr>
          <w:rFonts w:ascii="Times New Roman" w:hAnsi="Times New Roman" w:cs="Times New Roman"/>
          <w:sz w:val="28"/>
          <w:szCs w:val="28"/>
        </w:rPr>
        <w:t>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«Почистим зубки» - «почистить» кончиком языка верхние зубы с внутренней стороны (слева-направо). Нижняя челюсть неподвижна;</w:t>
      </w:r>
    </w:p>
    <w:p w:rsidR="002A1967" w:rsidRP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«Лошадка» - улыбнуться, щелкать языком громко и энергично. Нижняя челюсть неподвижна, двигается только язык;</w:t>
      </w:r>
    </w:p>
    <w:p w:rsidR="002A1967" w:rsidRDefault="002A1967" w:rsidP="002A196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67">
        <w:rPr>
          <w:rFonts w:ascii="Times New Roman" w:hAnsi="Times New Roman" w:cs="Times New Roman"/>
          <w:sz w:val="28"/>
          <w:szCs w:val="28"/>
        </w:rPr>
        <w:t>«Барабанщик» - улыбнуться, открыть рот, поднять язык вверх. Кончиком языка с силой касаться бугорков за верхними зубами, произнося «д-д-д».</w:t>
      </w:r>
    </w:p>
    <w:p w:rsidR="000B2040" w:rsidRDefault="002A1967" w:rsidP="00FA2996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A1967">
        <w:rPr>
          <w:rFonts w:ascii="Times New Roman" w:hAnsi="Times New Roman" w:cs="Times New Roman"/>
          <w:sz w:val="28"/>
          <w:szCs w:val="28"/>
        </w:rPr>
        <w:t>рамотная</w:t>
      </w:r>
      <w:r w:rsidR="00E272A3" w:rsidRPr="002A1967">
        <w:rPr>
          <w:rFonts w:ascii="Times New Roman" w:hAnsi="Times New Roman" w:cs="Times New Roman"/>
          <w:sz w:val="28"/>
          <w:szCs w:val="28"/>
        </w:rPr>
        <w:t xml:space="preserve">, </w:t>
      </w:r>
      <w:r w:rsidRPr="002A1967">
        <w:rPr>
          <w:rFonts w:ascii="Times New Roman" w:hAnsi="Times New Roman" w:cs="Times New Roman"/>
          <w:sz w:val="28"/>
          <w:szCs w:val="28"/>
        </w:rPr>
        <w:t>четкая, чистая и ритмичная речь ребенка</w:t>
      </w:r>
      <w:r w:rsidR="00E272A3" w:rsidRPr="002A1967">
        <w:rPr>
          <w:rFonts w:ascii="Times New Roman" w:hAnsi="Times New Roman" w:cs="Times New Roman"/>
          <w:sz w:val="28"/>
          <w:szCs w:val="28"/>
        </w:rPr>
        <w:t xml:space="preserve"> </w:t>
      </w:r>
      <w:r w:rsidRPr="002A1967">
        <w:rPr>
          <w:rFonts w:ascii="Times New Roman" w:hAnsi="Times New Roman" w:cs="Times New Roman"/>
          <w:sz w:val="28"/>
          <w:szCs w:val="28"/>
        </w:rPr>
        <w:t>–</w:t>
      </w:r>
      <w:r w:rsidR="00E272A3" w:rsidRPr="002A1967">
        <w:rPr>
          <w:rFonts w:ascii="Times New Roman" w:hAnsi="Times New Roman" w:cs="Times New Roman"/>
          <w:sz w:val="28"/>
          <w:szCs w:val="28"/>
        </w:rPr>
        <w:t xml:space="preserve"> </w:t>
      </w:r>
      <w:r w:rsidRPr="002A1967">
        <w:rPr>
          <w:rFonts w:ascii="Times New Roman" w:hAnsi="Times New Roman" w:cs="Times New Roman"/>
          <w:sz w:val="28"/>
          <w:szCs w:val="28"/>
        </w:rPr>
        <w:t>это не дар.</w:t>
      </w:r>
      <w:r w:rsidR="00E272A3" w:rsidRPr="002A1967">
        <w:rPr>
          <w:rFonts w:ascii="Times New Roman" w:hAnsi="Times New Roman" w:cs="Times New Roman"/>
          <w:sz w:val="28"/>
          <w:szCs w:val="28"/>
        </w:rPr>
        <w:t xml:space="preserve"> </w:t>
      </w:r>
      <w:r w:rsidRPr="002A1967">
        <w:rPr>
          <w:rFonts w:ascii="Times New Roman" w:hAnsi="Times New Roman" w:cs="Times New Roman"/>
          <w:sz w:val="28"/>
          <w:szCs w:val="28"/>
        </w:rPr>
        <w:t>Она приобретается благодаря совместным усилиям педагогов, родителей и многих других людей, в окружении которых малыш растет и развивается.</w:t>
      </w:r>
    </w:p>
    <w:p w:rsidR="00FA2996" w:rsidRPr="00FA2996" w:rsidRDefault="00FA2996" w:rsidP="00FA2996">
      <w:pPr>
        <w:pStyle w:val="a4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C2A" w:rsidRDefault="00625C2A" w:rsidP="005D21D4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D21D4" w:rsidRPr="005D21D4" w:rsidRDefault="005D21D4" w:rsidP="005D21D4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21D4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подготовила </w:t>
      </w:r>
      <w:r>
        <w:rPr>
          <w:rFonts w:ascii="Times New Roman" w:hAnsi="Times New Roman" w:cs="Times New Roman"/>
          <w:b/>
          <w:i/>
          <w:sz w:val="28"/>
          <w:szCs w:val="28"/>
        </w:rPr>
        <w:t>Чулкова Е.Н.</w:t>
      </w:r>
    </w:p>
    <w:sectPr w:rsidR="005D21D4" w:rsidRPr="005D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CF4"/>
    <w:multiLevelType w:val="multilevel"/>
    <w:tmpl w:val="A8A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474F"/>
    <w:multiLevelType w:val="multilevel"/>
    <w:tmpl w:val="F0F2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A084D"/>
    <w:multiLevelType w:val="multilevel"/>
    <w:tmpl w:val="574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E23AA"/>
    <w:multiLevelType w:val="hybridMultilevel"/>
    <w:tmpl w:val="CD44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5AF"/>
    <w:multiLevelType w:val="hybridMultilevel"/>
    <w:tmpl w:val="8E94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1188"/>
    <w:multiLevelType w:val="multilevel"/>
    <w:tmpl w:val="74A2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0049D"/>
    <w:multiLevelType w:val="multilevel"/>
    <w:tmpl w:val="693C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67E12"/>
    <w:multiLevelType w:val="hybridMultilevel"/>
    <w:tmpl w:val="B2EA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0DCA"/>
    <w:multiLevelType w:val="hybridMultilevel"/>
    <w:tmpl w:val="4A0AC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3558D"/>
    <w:multiLevelType w:val="multilevel"/>
    <w:tmpl w:val="9068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06F21"/>
    <w:multiLevelType w:val="multilevel"/>
    <w:tmpl w:val="29F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2281C"/>
    <w:multiLevelType w:val="hybridMultilevel"/>
    <w:tmpl w:val="D702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30856"/>
    <w:multiLevelType w:val="multilevel"/>
    <w:tmpl w:val="06FA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A48D0"/>
    <w:multiLevelType w:val="multilevel"/>
    <w:tmpl w:val="12D8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87"/>
    <w:rsid w:val="000B2040"/>
    <w:rsid w:val="002A1967"/>
    <w:rsid w:val="00387A6A"/>
    <w:rsid w:val="0051516C"/>
    <w:rsid w:val="00551919"/>
    <w:rsid w:val="005B37F0"/>
    <w:rsid w:val="005D21D4"/>
    <w:rsid w:val="00625C2A"/>
    <w:rsid w:val="00810AF5"/>
    <w:rsid w:val="00D37DC8"/>
    <w:rsid w:val="00D6235C"/>
    <w:rsid w:val="00E272A3"/>
    <w:rsid w:val="00F02A87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DC1E"/>
  <w15:chartTrackingRefBased/>
  <w15:docId w15:val="{E5B22084-CCC2-476F-BB2E-E55EC45B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7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7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E272A3"/>
  </w:style>
  <w:style w:type="paragraph" w:customStyle="1" w:styleId="c33">
    <w:name w:val="c33"/>
    <w:basedOn w:val="a"/>
    <w:rsid w:val="00E2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272A3"/>
  </w:style>
  <w:style w:type="character" w:customStyle="1" w:styleId="c4">
    <w:name w:val="c4"/>
    <w:basedOn w:val="a0"/>
    <w:rsid w:val="00E272A3"/>
  </w:style>
  <w:style w:type="character" w:customStyle="1" w:styleId="c28">
    <w:name w:val="c28"/>
    <w:basedOn w:val="a0"/>
    <w:rsid w:val="002A1967"/>
  </w:style>
  <w:style w:type="character" w:customStyle="1" w:styleId="c37">
    <w:name w:val="c37"/>
    <w:basedOn w:val="a0"/>
    <w:rsid w:val="002A1967"/>
  </w:style>
  <w:style w:type="paragraph" w:customStyle="1" w:styleId="c50">
    <w:name w:val="c50"/>
    <w:basedOn w:val="a"/>
    <w:rsid w:val="002A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1967"/>
  </w:style>
  <w:style w:type="character" w:customStyle="1" w:styleId="c56">
    <w:name w:val="c56"/>
    <w:basedOn w:val="a0"/>
    <w:rsid w:val="002A1967"/>
  </w:style>
  <w:style w:type="character" w:customStyle="1" w:styleId="c2">
    <w:name w:val="c2"/>
    <w:basedOn w:val="a0"/>
    <w:rsid w:val="002A1967"/>
  </w:style>
  <w:style w:type="character" w:customStyle="1" w:styleId="c16">
    <w:name w:val="c16"/>
    <w:basedOn w:val="a0"/>
    <w:rsid w:val="002A1967"/>
  </w:style>
  <w:style w:type="paragraph" w:styleId="a4">
    <w:name w:val="List Paragraph"/>
    <w:basedOn w:val="a"/>
    <w:uiPriority w:val="34"/>
    <w:qFormat/>
    <w:rsid w:val="002A1967"/>
    <w:pPr>
      <w:ind w:left="720"/>
      <w:contextualSpacing/>
    </w:pPr>
  </w:style>
  <w:style w:type="character" w:styleId="a5">
    <w:name w:val="Emphasis"/>
    <w:basedOn w:val="a0"/>
    <w:uiPriority w:val="20"/>
    <w:qFormat/>
    <w:rsid w:val="00515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10</cp:revision>
  <dcterms:created xsi:type="dcterms:W3CDTF">2017-11-26T18:11:00Z</dcterms:created>
  <dcterms:modified xsi:type="dcterms:W3CDTF">2017-12-12T18:57:00Z</dcterms:modified>
</cp:coreProperties>
</file>