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1A" w:rsidRPr="006A1A23" w:rsidRDefault="000C7B1A" w:rsidP="006E184C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23">
        <w:rPr>
          <w:rFonts w:ascii="Times New Roman" w:hAnsi="Times New Roman" w:cs="Times New Roman"/>
          <w:b/>
          <w:sz w:val="24"/>
          <w:szCs w:val="24"/>
        </w:rPr>
        <w:t xml:space="preserve">ВЛИЯНИЕ ПАЛЬЧИКОВОЙ ГИМНАСТИКИ НА УМСТВЕННОЕ </w:t>
      </w:r>
    </w:p>
    <w:p w:rsidR="000C7B1A" w:rsidRPr="006A1A23" w:rsidRDefault="000C7B1A" w:rsidP="006E184C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23">
        <w:rPr>
          <w:rFonts w:ascii="Times New Roman" w:hAnsi="Times New Roman" w:cs="Times New Roman"/>
          <w:b/>
          <w:sz w:val="24"/>
          <w:szCs w:val="24"/>
        </w:rPr>
        <w:t>РАЗВИТИЕ РЕБЕНКА</w:t>
      </w:r>
    </w:p>
    <w:p w:rsidR="006E184C" w:rsidRDefault="006E184C" w:rsidP="006E184C">
      <w:pPr>
        <w:spacing w:after="0" w:line="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 Известный педагог В.А. Сухомлинский сказал: «Ум ребенка находится на кончиках его пальцев». «Рука – это инструмент всех инструментов», заключал еще Аристотель. «Рука – это своего рода внешний мозг», - писал Кант. 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Эти выводы не случайны. Действительно, рука имеет большое «представительство»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«мостику»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 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903">
        <w:rPr>
          <w:rFonts w:ascii="Times New Roman" w:hAnsi="Times New Roman" w:cs="Times New Roman"/>
          <w:b/>
          <w:sz w:val="28"/>
          <w:szCs w:val="28"/>
        </w:rPr>
        <w:t xml:space="preserve">Правила проведения пальчиковой гимнастики с детьми любого возраста. 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- 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- Упражнение начинается с объяснения его выполнения, показывается поза пальцев и кисти.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- Постепенно от показа переходят к словесным указаниям (в случае если ребенок действует неправильно, снова показывается верная поза).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- Сначала все упражнения выполняются медленно. Если ребенок не может самостоятельно принять позу и выполнить требуемое движение, взрослый берет руку ребенка в свою и действует вместе с ним; можно научить ребенка самого </w:t>
      </w:r>
      <w:r w:rsidRPr="00895903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одну руку другой или помогать свободной рукой действиям работающей.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- Работу по развитию движений пальцев и кисти рук следует проводить систематически по 2-5 минут ежедневно. Эти правила соблюдаются при проведении пальчиковой гимнастики с детьми любого возраста.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Упражнения для пальчиковой гимнастики подбираются с учетом возраста ребенка. 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Segoe UI Symbol" w:eastAsia="MS Mincho" w:hAnsi="Segoe UI Symbol" w:cs="Segoe UI Symbol"/>
          <w:sz w:val="28"/>
          <w:szCs w:val="28"/>
        </w:rPr>
        <w:t>✔</w:t>
      </w:r>
      <w:r w:rsidRPr="00895903">
        <w:rPr>
          <w:rFonts w:ascii="Times New Roman" w:hAnsi="Times New Roman" w:cs="Times New Roman"/>
          <w:sz w:val="28"/>
          <w:szCs w:val="28"/>
        </w:rPr>
        <w:t xml:space="preserve"> Дети в возрасте до 2-х лет: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знакомятся с ладонью, выполняют простые движения: похлопывание, постукивание по коленям, прятанье рук за спину. 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Например, упражнение «Зайчик»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Зайчик серенький сидит и ушами шевелит.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Вот так, вот так!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И ушами шевелит.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с помощью взрослого показывают фигурку одной рукой (лучики, коготки, колечко, клювик, веер, дождик); 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Segoe UI Symbol" w:eastAsia="MS Mincho" w:hAnsi="Segoe UI Symbol" w:cs="Segoe UI Symbol"/>
          <w:sz w:val="28"/>
          <w:szCs w:val="28"/>
        </w:rPr>
        <w:t>✔</w:t>
      </w:r>
      <w:r w:rsidRPr="00895903">
        <w:rPr>
          <w:rFonts w:ascii="Times New Roman" w:hAnsi="Times New Roman" w:cs="Times New Roman"/>
          <w:sz w:val="28"/>
          <w:szCs w:val="28"/>
        </w:rPr>
        <w:t xml:space="preserve"> Дети в возрасте 2 - 3 лет выполняют: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энергичные движения кистями рук (месим тесто, забиваем гвоздик). 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Например, упражнение «</w:t>
      </w:r>
      <w:r w:rsidR="006E184C" w:rsidRPr="00895903">
        <w:rPr>
          <w:rFonts w:ascii="Times New Roman" w:hAnsi="Times New Roman" w:cs="Times New Roman"/>
          <w:sz w:val="28"/>
          <w:szCs w:val="28"/>
        </w:rPr>
        <w:t>Капуста</w:t>
      </w:r>
      <w:r w:rsidRPr="008959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Мы капусту рубим-рубим,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Мы морковку трем-трем,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Мы капусту солим-солим,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Мы капусту жмем-жмем. </w:t>
      </w:r>
    </w:p>
    <w:p w:rsidR="006E184C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простые фигуры из пальчиков одной руки. </w:t>
      </w:r>
    </w:p>
    <w:p w:rsidR="001201A9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«Зайка»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Ушки длинные у зайки, из кустов они торчат.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Он и </w:t>
      </w:r>
      <w:proofErr w:type="gramStart"/>
      <w:r w:rsidRPr="00895903">
        <w:rPr>
          <w:rFonts w:ascii="Times New Roman" w:hAnsi="Times New Roman" w:cs="Times New Roman"/>
          <w:sz w:val="28"/>
          <w:szCs w:val="28"/>
        </w:rPr>
        <w:t>прыгает</w:t>
      </w:r>
      <w:proofErr w:type="gramEnd"/>
      <w:r w:rsidRPr="00895903">
        <w:rPr>
          <w:rFonts w:ascii="Times New Roman" w:hAnsi="Times New Roman" w:cs="Times New Roman"/>
          <w:sz w:val="28"/>
          <w:szCs w:val="28"/>
        </w:rPr>
        <w:t xml:space="preserve"> и скачет, веселит своих зайчат.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«Коза»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У козы торчат рога,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Может забодать она. </w:t>
      </w:r>
    </w:p>
    <w:p w:rsidR="001201A9" w:rsidRPr="00895903" w:rsidRDefault="001201A9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После самостоятельного выполнения фигур, можно разыграть сценки или небольшие сказки, распределив роли между взрослым и детьми (например, встреча </w:t>
      </w:r>
      <w:proofErr w:type="spellStart"/>
      <w:r w:rsidRPr="00895903">
        <w:rPr>
          <w:rFonts w:ascii="Times New Roman" w:hAnsi="Times New Roman" w:cs="Times New Roman"/>
          <w:sz w:val="28"/>
          <w:szCs w:val="28"/>
        </w:rPr>
        <w:t>ѐжика</w:t>
      </w:r>
      <w:proofErr w:type="spellEnd"/>
      <w:r w:rsidRPr="00895903">
        <w:rPr>
          <w:rFonts w:ascii="Times New Roman" w:hAnsi="Times New Roman" w:cs="Times New Roman"/>
          <w:sz w:val="28"/>
          <w:szCs w:val="28"/>
        </w:rPr>
        <w:t xml:space="preserve"> и зайчика в лесу).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составление простых фигур из пальцев и ладоней (колечко, ковшик);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игры с участием двух рук (домик, ворота, замок, очки, цепочка). </w:t>
      </w:r>
    </w:p>
    <w:p w:rsidR="001201A9" w:rsidRPr="00895903" w:rsidRDefault="001201A9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«Замок» </w:t>
      </w:r>
    </w:p>
    <w:p w:rsidR="000C7B1A" w:rsidRPr="00895903" w:rsidRDefault="006E184C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На двери висит замок</w:t>
      </w:r>
      <w:r w:rsidR="000C7B1A" w:rsidRPr="00895903">
        <w:rPr>
          <w:rFonts w:ascii="Times New Roman" w:hAnsi="Times New Roman" w:cs="Times New Roman"/>
          <w:sz w:val="28"/>
          <w:szCs w:val="28"/>
        </w:rPr>
        <w:t xml:space="preserve"> (соединить пальцы обеих рук в замок)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Кто его открыть бы мог? (пальцы сцеплены в замок, руки тянутся в разные стороны) Постучали, (не расцепляя пальцы, постучать ладонями друг о друга)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Покрутили, (покрутить сцепленные руки в запястьях)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Потянули (пальцы сцеплены в замок, руки тянутся в разные стороны)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И открыли. (расцепить пальцы) </w:t>
      </w:r>
    </w:p>
    <w:p w:rsidR="001201A9" w:rsidRPr="00895903" w:rsidRDefault="001201A9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«Домик»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На поляне дом стоит,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Ну а к дому путь закрыт.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Мы ворота открываем,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В домик всех вас приглашаем. </w:t>
      </w:r>
    </w:p>
    <w:p w:rsidR="001201A9" w:rsidRPr="00895903" w:rsidRDefault="001201A9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«Шарик»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Надуваем быстро шарик.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Он становится большой.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Вдруг шар лопнул, воздух вышел –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Стал он тонкий и худой. </w:t>
      </w: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(Все пальчики обеих рук в "щепотке""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положение.) </w:t>
      </w:r>
    </w:p>
    <w:p w:rsidR="001201A9" w:rsidRPr="00895903" w:rsidRDefault="001201A9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Спектакли на пальчиках рекомендуется показывать ребенку с самого раннего </w:t>
      </w:r>
      <w:proofErr w:type="gramStart"/>
      <w:r w:rsidRPr="00895903">
        <w:rPr>
          <w:rFonts w:ascii="Times New Roman" w:hAnsi="Times New Roman" w:cs="Times New Roman"/>
          <w:sz w:val="28"/>
          <w:szCs w:val="28"/>
        </w:rPr>
        <w:t>возраста ,</w:t>
      </w:r>
      <w:proofErr w:type="gramEnd"/>
      <w:r w:rsidRPr="00895903">
        <w:rPr>
          <w:rFonts w:ascii="Times New Roman" w:hAnsi="Times New Roman" w:cs="Times New Roman"/>
          <w:sz w:val="28"/>
          <w:szCs w:val="28"/>
        </w:rPr>
        <w:t xml:space="preserve"> так как это упражнение: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• стимулирует развитие мелкой моторики;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 • знакомит ребенка с такими понятиями как форма, цвет, размер;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помогает развивать пространственное восприятие (понятия: справа, слева, рядом, друг за другом и т.д.);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развивает воображение, память, мышление и внимание; • помогает развивать словарный запас и активизирует речевые функции;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формирует творческие способности и артистические умения;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• знакомит с элементарными математическими понятиями. </w:t>
      </w:r>
    </w:p>
    <w:p w:rsidR="001201A9" w:rsidRPr="00895903" w:rsidRDefault="001201A9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C7B1A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Игры с пальчиковым кукольным театром развивают у ребенка любознательность, воображение, коммуникабельность, интерес к творчеству, помогают справиться с застенчивостью, способствуют развитию памяти, внимания, усидчивости, расширению кругозора. </w:t>
      </w:r>
    </w:p>
    <w:p w:rsidR="006E184C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 xml:space="preserve">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более подвижными и гибкими, что помогает будущим школьникам успешно овладеть навыками письма. </w:t>
      </w:r>
    </w:p>
    <w:p w:rsidR="00F95F87" w:rsidRPr="00895903" w:rsidRDefault="000C7B1A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95903">
        <w:rPr>
          <w:rFonts w:ascii="Times New Roman" w:hAnsi="Times New Roman" w:cs="Times New Roman"/>
          <w:sz w:val="28"/>
          <w:szCs w:val="28"/>
        </w:rPr>
        <w:t>Успехов вам и вашим детям!</w:t>
      </w:r>
    </w:p>
    <w:p w:rsidR="001201A9" w:rsidRPr="00895903" w:rsidRDefault="001201A9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201A9" w:rsidRPr="00895903" w:rsidRDefault="001201A9" w:rsidP="00B3153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201A9" w:rsidRPr="008170E1" w:rsidRDefault="008170E1" w:rsidP="008170E1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170E1">
        <w:rPr>
          <w:rFonts w:ascii="Times New Roman" w:hAnsi="Times New Roman" w:cs="Times New Roman"/>
          <w:b/>
          <w:i/>
          <w:sz w:val="28"/>
          <w:szCs w:val="28"/>
        </w:rPr>
        <w:t>Материал подготовила</w:t>
      </w:r>
      <w:r w:rsidR="001201A9" w:rsidRPr="008170E1">
        <w:rPr>
          <w:rFonts w:ascii="Times New Roman" w:hAnsi="Times New Roman" w:cs="Times New Roman"/>
          <w:b/>
          <w:i/>
          <w:sz w:val="28"/>
          <w:szCs w:val="28"/>
        </w:rPr>
        <w:t xml:space="preserve"> Ермоленко А.В.</w:t>
      </w:r>
      <w:bookmarkEnd w:id="0"/>
    </w:p>
    <w:sectPr w:rsidR="001201A9" w:rsidRPr="008170E1" w:rsidSect="006E184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1A"/>
    <w:rsid w:val="000C7B1A"/>
    <w:rsid w:val="001201A9"/>
    <w:rsid w:val="00333AD8"/>
    <w:rsid w:val="006A1A23"/>
    <w:rsid w:val="006E184C"/>
    <w:rsid w:val="008170E1"/>
    <w:rsid w:val="00895903"/>
    <w:rsid w:val="00B31530"/>
    <w:rsid w:val="00C632A1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ABF3"/>
  <w15:docId w15:val="{2728A915-AF22-4F6A-A98B-8FE2F156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2019-05-27T20:17:00Z</dcterms:created>
  <dcterms:modified xsi:type="dcterms:W3CDTF">2019-05-27T20:17:00Z</dcterms:modified>
</cp:coreProperties>
</file>