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69" w:rsidRPr="00EC3683" w:rsidRDefault="00326AD0" w:rsidP="0032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83">
        <w:rPr>
          <w:rFonts w:ascii="Times New Roman" w:hAnsi="Times New Roman" w:cs="Times New Roman"/>
          <w:b/>
          <w:sz w:val="28"/>
          <w:szCs w:val="28"/>
        </w:rPr>
        <w:t>Сенсорная комната для воспитанников «Жемчужинки»</w:t>
      </w:r>
    </w:p>
    <w:p w:rsidR="004A6A2B" w:rsidRPr="00EC3683" w:rsidRDefault="00326AD0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 xml:space="preserve">Сенсорные комнаты </w:t>
      </w:r>
      <w:r w:rsidR="007A463E" w:rsidRPr="00EC3683">
        <w:rPr>
          <w:rFonts w:ascii="Times New Roman" w:hAnsi="Times New Roman" w:cs="Times New Roman"/>
          <w:sz w:val="28"/>
          <w:szCs w:val="28"/>
        </w:rPr>
        <w:t xml:space="preserve">для </w:t>
      </w:r>
      <w:r w:rsidR="00A91467" w:rsidRPr="00EC3683">
        <w:rPr>
          <w:rFonts w:ascii="Times New Roman" w:hAnsi="Times New Roman" w:cs="Times New Roman"/>
          <w:sz w:val="28"/>
          <w:szCs w:val="28"/>
        </w:rPr>
        <w:t>детей пользуются</w:t>
      </w:r>
      <w:r w:rsidRPr="00EC3683">
        <w:rPr>
          <w:rFonts w:ascii="Times New Roman" w:hAnsi="Times New Roman" w:cs="Times New Roman"/>
          <w:sz w:val="28"/>
          <w:szCs w:val="28"/>
        </w:rPr>
        <w:t xml:space="preserve"> </w:t>
      </w:r>
      <w:r w:rsidR="007A463E" w:rsidRPr="00EC3683">
        <w:rPr>
          <w:rFonts w:ascii="Times New Roman" w:hAnsi="Times New Roman" w:cs="Times New Roman"/>
          <w:sz w:val="28"/>
          <w:szCs w:val="28"/>
        </w:rPr>
        <w:t xml:space="preserve">особой популярностью. Это </w:t>
      </w:r>
      <w:r w:rsidR="00A91467" w:rsidRPr="00EC3683">
        <w:rPr>
          <w:rFonts w:ascii="Times New Roman" w:hAnsi="Times New Roman" w:cs="Times New Roman"/>
          <w:sz w:val="28"/>
          <w:szCs w:val="28"/>
        </w:rPr>
        <w:t xml:space="preserve">вполне заслужено. Ведь такая комната позволяет детям в игровой форме выучить, например, цвета или музыкальные композиции. Исследования же доказывают, что для развития ребенка необходимы воздействия на его органы восприятия - глаза, уши, вкусовые рецепторы, кожные покровы. </w:t>
      </w:r>
      <w:r w:rsidR="001D6C1E" w:rsidRPr="00EC3683">
        <w:rPr>
          <w:rFonts w:ascii="Times New Roman" w:hAnsi="Times New Roman" w:cs="Times New Roman"/>
          <w:sz w:val="28"/>
          <w:szCs w:val="28"/>
        </w:rPr>
        <w:t>Вне зависимости от возраста и состояния здоровья, ребенок находящийся в сенсорной комнате, ощущает покой, комфорт и безопасность.</w:t>
      </w:r>
    </w:p>
    <w:p w:rsidR="00326AD0" w:rsidRPr="00EC3683" w:rsidRDefault="00A91467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 xml:space="preserve">В </w:t>
      </w:r>
      <w:r w:rsidR="008F1416" w:rsidRPr="00EC3683">
        <w:rPr>
          <w:rFonts w:ascii="Times New Roman" w:hAnsi="Times New Roman" w:cs="Times New Roman"/>
          <w:sz w:val="28"/>
          <w:szCs w:val="28"/>
        </w:rPr>
        <w:t xml:space="preserve">«Жемчужинке» для гармоничного развития </w:t>
      </w:r>
      <w:r w:rsidRPr="00EC3683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F1416" w:rsidRPr="00EC3683">
        <w:rPr>
          <w:rFonts w:ascii="Times New Roman" w:hAnsi="Times New Roman" w:cs="Times New Roman"/>
          <w:sz w:val="28"/>
          <w:szCs w:val="28"/>
        </w:rPr>
        <w:t xml:space="preserve">открыта </w:t>
      </w:r>
      <w:r w:rsidR="008F1416" w:rsidRPr="00EC3683">
        <w:rPr>
          <w:rFonts w:ascii="Times New Roman" w:hAnsi="Times New Roman" w:cs="Times New Roman"/>
          <w:b/>
          <w:i/>
          <w:sz w:val="28"/>
          <w:szCs w:val="28"/>
        </w:rPr>
        <w:t>сенсорная комната.</w:t>
      </w:r>
      <w:r w:rsidR="008F1416" w:rsidRPr="00EC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16" w:rsidRPr="00EC3683" w:rsidRDefault="008F1416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>Сенсорная комната-помещение, которое оборудовано стимуляторами, воздействующими на органы слуха, осязания, зрения, обоняния и направлено на развитие высших психических функций (восприятие, мышление, речь, память, внимание, воображение), эмоциональной сферы и личностных качеств ребенка.</w:t>
      </w:r>
    </w:p>
    <w:p w:rsidR="008F1416" w:rsidRPr="00EC3683" w:rsidRDefault="008F1416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>Мы воспринимаем окружающий мир и себя посредством нервных волокон, рецепторов и отделов головного мозга, реагирующих на запахи, звуки, тактильные ощущения, свет и цвет. Сочетание разных стимуляторов оказывает комплексное воздействие на органы чувств и достигаются</w:t>
      </w:r>
      <w:r w:rsidR="001D0F74" w:rsidRPr="00EC3683">
        <w:rPr>
          <w:rFonts w:ascii="Times New Roman" w:hAnsi="Times New Roman" w:cs="Times New Roman"/>
          <w:sz w:val="28"/>
          <w:szCs w:val="28"/>
        </w:rPr>
        <w:t xml:space="preserve"> колоссальные успехи в развитии детей всех возрастов. Так же использование разных наборов стимуляторов помогает оказывать стимулирующий и тонизирующий эффект, и расслабляюще-успокаивающее действие.</w:t>
      </w:r>
    </w:p>
    <w:p w:rsidR="001D0F74" w:rsidRPr="00EC3683" w:rsidRDefault="001D0F74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 xml:space="preserve">В </w:t>
      </w:r>
      <w:r w:rsidRPr="00EC3683">
        <w:rPr>
          <w:rFonts w:ascii="Times New Roman" w:hAnsi="Times New Roman" w:cs="Times New Roman"/>
          <w:b/>
          <w:i/>
          <w:sz w:val="28"/>
          <w:szCs w:val="28"/>
        </w:rPr>
        <w:t>возрасте 2–х до 3-х лет</w:t>
      </w:r>
      <w:r w:rsidRPr="00EC3683">
        <w:rPr>
          <w:rFonts w:ascii="Times New Roman" w:hAnsi="Times New Roman" w:cs="Times New Roman"/>
          <w:sz w:val="28"/>
          <w:szCs w:val="28"/>
        </w:rPr>
        <w:t xml:space="preserve"> сенсорная комната помогает развитию мелкой и общей моторики, тактильных ощущений, эмоциональной сферы, внимания и наблюдательности.</w:t>
      </w:r>
    </w:p>
    <w:p w:rsidR="001D0F74" w:rsidRPr="00EC3683" w:rsidRDefault="001D0F74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 xml:space="preserve">В </w:t>
      </w:r>
      <w:r w:rsidRPr="00EC3683">
        <w:rPr>
          <w:rFonts w:ascii="Times New Roman" w:hAnsi="Times New Roman" w:cs="Times New Roman"/>
          <w:b/>
          <w:i/>
          <w:sz w:val="28"/>
          <w:szCs w:val="28"/>
        </w:rPr>
        <w:t>возрасте от 3-х до 6-ти лет</w:t>
      </w:r>
      <w:r w:rsidRPr="00EC3683">
        <w:rPr>
          <w:rFonts w:ascii="Times New Roman" w:hAnsi="Times New Roman" w:cs="Times New Roman"/>
          <w:sz w:val="28"/>
          <w:szCs w:val="28"/>
        </w:rPr>
        <w:t xml:space="preserve"> – помогает развитию высших психических функций</w:t>
      </w:r>
      <w:r w:rsidR="00C95C04" w:rsidRPr="00EC3683">
        <w:rPr>
          <w:rFonts w:ascii="Times New Roman" w:hAnsi="Times New Roman" w:cs="Times New Roman"/>
          <w:sz w:val="28"/>
          <w:szCs w:val="28"/>
        </w:rPr>
        <w:t xml:space="preserve"> </w:t>
      </w:r>
      <w:r w:rsidRPr="00EC3683">
        <w:rPr>
          <w:rFonts w:ascii="Times New Roman" w:hAnsi="Times New Roman" w:cs="Times New Roman"/>
          <w:sz w:val="28"/>
          <w:szCs w:val="28"/>
        </w:rPr>
        <w:t>(внимания, восприятия, памяти, воображения, мышления), мотивации к обучению, эмоциональной сферы, познавательного интереса, а также обучению навыкам расслабления, повышения устойчивости к стрессовым ситуациям и психоэмоциональной разгрузки.</w:t>
      </w:r>
    </w:p>
    <w:p w:rsidR="004A6A2B" w:rsidRPr="00EC3683" w:rsidRDefault="004A6A2B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 xml:space="preserve">Сенсорное развитие – это важный этап развития ребенка в целом. Особенное значение сенсорная комната имеет для </w:t>
      </w:r>
      <w:r w:rsidRPr="00EC3683">
        <w:rPr>
          <w:rFonts w:ascii="Times New Roman" w:hAnsi="Times New Roman" w:cs="Times New Roman"/>
          <w:b/>
          <w:i/>
          <w:sz w:val="28"/>
          <w:szCs w:val="28"/>
        </w:rPr>
        <w:t>детей с ОВЗ,</w:t>
      </w:r>
      <w:r w:rsidRPr="00EC3683">
        <w:rPr>
          <w:rFonts w:ascii="Times New Roman" w:hAnsi="Times New Roman" w:cs="Times New Roman"/>
          <w:sz w:val="28"/>
          <w:szCs w:val="28"/>
        </w:rPr>
        <w:t xml:space="preserve"> так как развитие сенсорной сферы может значительно отставать по срокам формирования или проходить неравномерно.</w:t>
      </w:r>
      <w:r w:rsidR="006B4DF9" w:rsidRPr="00EC3683">
        <w:rPr>
          <w:rFonts w:ascii="Times New Roman" w:hAnsi="Times New Roman" w:cs="Times New Roman"/>
          <w:sz w:val="28"/>
          <w:szCs w:val="28"/>
        </w:rPr>
        <w:t xml:space="preserve">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6B4DF9" w:rsidRPr="00EC3683" w:rsidRDefault="006B4DF9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>Сенсорная комната – это волшебная страна, в котором что-то журчит, звучит, переливается, манит своей загадочностью и успокаивает.</w:t>
      </w:r>
    </w:p>
    <w:p w:rsidR="00C95C04" w:rsidRPr="00EC3683" w:rsidRDefault="00C95C04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 xml:space="preserve">Занятия в сенсорной комнате проводятся как в мини-группе (2-3 ребенка) так и индивидуально. В групповых занятиях состав группы </w:t>
      </w:r>
      <w:r w:rsidRPr="00EC3683">
        <w:rPr>
          <w:rFonts w:ascii="Times New Roman" w:hAnsi="Times New Roman" w:cs="Times New Roman"/>
          <w:sz w:val="28"/>
          <w:szCs w:val="28"/>
        </w:rPr>
        <w:lastRenderedPageBreak/>
        <w:t>подбирается исходя из потребностей детей, а также эмоциональных, физических и психологических особенностей каждого ребенка.</w:t>
      </w:r>
      <w:r w:rsidR="001B6A1D" w:rsidRPr="00EC3683">
        <w:rPr>
          <w:rFonts w:ascii="Times New Roman" w:hAnsi="Times New Roman" w:cs="Times New Roman"/>
          <w:sz w:val="28"/>
          <w:szCs w:val="28"/>
        </w:rPr>
        <w:t xml:space="preserve"> Психологом для работы в сенсорной комнате используются такие методы как </w:t>
      </w:r>
      <w:proofErr w:type="spellStart"/>
      <w:r w:rsidR="001B6A1D" w:rsidRPr="00EC368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1B6A1D" w:rsidRPr="00EC3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A1D" w:rsidRPr="00EC3683">
        <w:rPr>
          <w:rFonts w:ascii="Times New Roman" w:hAnsi="Times New Roman" w:cs="Times New Roman"/>
          <w:sz w:val="28"/>
          <w:szCs w:val="28"/>
        </w:rPr>
        <w:t>светотерапия</w:t>
      </w:r>
      <w:proofErr w:type="spellEnd"/>
      <w:r w:rsidR="001B6A1D" w:rsidRPr="00EC3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A1D" w:rsidRPr="00EC3683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="001B6A1D" w:rsidRPr="00EC3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A1D" w:rsidRPr="00EC368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1B6A1D" w:rsidRPr="00EC3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A1D" w:rsidRPr="00EC368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1B6A1D" w:rsidRPr="00EC3683">
        <w:rPr>
          <w:rFonts w:ascii="Times New Roman" w:hAnsi="Times New Roman" w:cs="Times New Roman"/>
          <w:sz w:val="28"/>
          <w:szCs w:val="28"/>
        </w:rPr>
        <w:t>, телесно-ориентированная терапия.</w:t>
      </w:r>
      <w:r w:rsidR="006B4DF9" w:rsidRPr="00EC3683">
        <w:rPr>
          <w:rFonts w:ascii="Times New Roman" w:hAnsi="Times New Roman" w:cs="Times New Roman"/>
          <w:sz w:val="28"/>
          <w:szCs w:val="28"/>
        </w:rPr>
        <w:t xml:space="preserve"> В работе педагога-психолога сенсорная комната -дополнительный и эффективный инструмент для развития детей, в том числе и </w:t>
      </w:r>
      <w:r w:rsidR="006B4DF9" w:rsidRPr="00EC3683">
        <w:rPr>
          <w:rFonts w:ascii="Times New Roman" w:hAnsi="Times New Roman" w:cs="Times New Roman"/>
          <w:b/>
          <w:i/>
          <w:sz w:val="28"/>
          <w:szCs w:val="28"/>
        </w:rPr>
        <w:t>детей с ОВЗ.</w:t>
      </w:r>
    </w:p>
    <w:p w:rsidR="00C95C04" w:rsidRPr="00EC3683" w:rsidRDefault="00C95C04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>Волшебное воздействие сенсорной комнаты создает невидимый мост между ребенком и взрослым, увеличивает воспитательный потенциал. Развивает творческое мышление и умение удивляться.</w:t>
      </w:r>
    </w:p>
    <w:p w:rsidR="00C95C04" w:rsidRDefault="00C95C04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83">
        <w:rPr>
          <w:rFonts w:ascii="Times New Roman" w:hAnsi="Times New Roman" w:cs="Times New Roman"/>
          <w:sz w:val="28"/>
          <w:szCs w:val="28"/>
        </w:rPr>
        <w:t>Сенсорная комната наполнит</w:t>
      </w:r>
      <w:r w:rsidR="001B6A1D" w:rsidRPr="00EC3683">
        <w:rPr>
          <w:rFonts w:ascii="Times New Roman" w:hAnsi="Times New Roman" w:cs="Times New Roman"/>
          <w:sz w:val="28"/>
          <w:szCs w:val="28"/>
        </w:rPr>
        <w:t xml:space="preserve"> жизнь ребенка положительными эмоциями, что благоприятно воздействует на его общее самочувствие и психоэмоциональное состояние, а также повысит мотивацию ребенка к различным видам деятельности и жизненную активность.</w:t>
      </w:r>
      <w:r w:rsidR="006B4DF9" w:rsidRPr="00EC3683">
        <w:rPr>
          <w:rFonts w:ascii="Times New Roman" w:hAnsi="Times New Roman" w:cs="Times New Roman"/>
          <w:sz w:val="28"/>
          <w:szCs w:val="28"/>
        </w:rPr>
        <w:t xml:space="preserve"> Сенсорную комнату можно рассматривать как реальную возможность расширения жизненного опыта детей, обогащение их чувственного мира. Для детей с </w:t>
      </w:r>
      <w:r w:rsidR="006B4DF9" w:rsidRPr="00EC3683">
        <w:rPr>
          <w:rFonts w:ascii="Times New Roman" w:hAnsi="Times New Roman" w:cs="Times New Roman"/>
          <w:b/>
          <w:i/>
          <w:sz w:val="28"/>
          <w:szCs w:val="28"/>
        </w:rPr>
        <w:t>ОВЗ</w:t>
      </w:r>
      <w:r w:rsidR="006B4DF9" w:rsidRPr="00EC3683">
        <w:rPr>
          <w:rFonts w:ascii="Times New Roman" w:hAnsi="Times New Roman" w:cs="Times New Roman"/>
          <w:sz w:val="28"/>
          <w:szCs w:val="28"/>
        </w:rPr>
        <w:t xml:space="preserve"> – </w:t>
      </w:r>
      <w:r w:rsidR="006A67FA" w:rsidRPr="00EC3683">
        <w:rPr>
          <w:rFonts w:ascii="Times New Roman" w:hAnsi="Times New Roman" w:cs="Times New Roman"/>
          <w:sz w:val="28"/>
          <w:szCs w:val="28"/>
        </w:rPr>
        <w:t xml:space="preserve">это </w:t>
      </w:r>
      <w:r w:rsidR="006B4DF9" w:rsidRPr="00EC3683">
        <w:rPr>
          <w:rFonts w:ascii="Times New Roman" w:hAnsi="Times New Roman" w:cs="Times New Roman"/>
          <w:sz w:val="28"/>
          <w:szCs w:val="28"/>
        </w:rPr>
        <w:t xml:space="preserve">альтернативный </w:t>
      </w:r>
      <w:r w:rsidR="006A67FA" w:rsidRPr="00EC3683">
        <w:rPr>
          <w:rFonts w:ascii="Times New Roman" w:hAnsi="Times New Roman" w:cs="Times New Roman"/>
          <w:sz w:val="28"/>
          <w:szCs w:val="28"/>
        </w:rPr>
        <w:t>путь, при котором психолого-педагогическое сопровождение поможет в условиях сенсорной комнаты формировать позитивный настрой, психологическое и физическое здоровье, а также реализовывать творческий потенциал ребенка.</w:t>
      </w:r>
    </w:p>
    <w:p w:rsidR="00DD42FB" w:rsidRPr="00EC3683" w:rsidRDefault="00DD42FB" w:rsidP="00EC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C04" w:rsidRPr="00BE5FF9" w:rsidRDefault="00C95C04" w:rsidP="00EC3683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1D0F74" w:rsidRDefault="00296DD9" w:rsidP="0012477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6D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3930923"/>
            <wp:effectExtent l="0" t="0" r="0" b="0"/>
            <wp:docPr id="3" name="Рисунок 3" descr="C:\Users\User\Downloads\IMG_4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45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99" cy="394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6DD9" w:rsidRDefault="00296DD9" w:rsidP="00171388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A67FA" w:rsidRPr="00EC3683" w:rsidRDefault="006A67FA" w:rsidP="00171388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C368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подготовила </w:t>
      </w:r>
      <w:proofErr w:type="spellStart"/>
      <w:r w:rsidRPr="00EC3683">
        <w:rPr>
          <w:rFonts w:ascii="Times New Roman" w:hAnsi="Times New Roman" w:cs="Times New Roman"/>
          <w:b/>
          <w:i/>
          <w:sz w:val="28"/>
          <w:szCs w:val="28"/>
        </w:rPr>
        <w:t>Горюшина</w:t>
      </w:r>
      <w:proofErr w:type="spellEnd"/>
      <w:r w:rsidR="00171388"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</w:p>
    <w:sectPr w:rsidR="006A67FA" w:rsidRPr="00EC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E8"/>
    <w:rsid w:val="0012477D"/>
    <w:rsid w:val="00171388"/>
    <w:rsid w:val="001B6A1D"/>
    <w:rsid w:val="001D0F74"/>
    <w:rsid w:val="001D6C1E"/>
    <w:rsid w:val="00296DD9"/>
    <w:rsid w:val="00326AD0"/>
    <w:rsid w:val="004A6A2B"/>
    <w:rsid w:val="004C2AE8"/>
    <w:rsid w:val="006A67FA"/>
    <w:rsid w:val="006B4DF9"/>
    <w:rsid w:val="007A463E"/>
    <w:rsid w:val="007D1569"/>
    <w:rsid w:val="008F1416"/>
    <w:rsid w:val="00A91467"/>
    <w:rsid w:val="00BE5FF9"/>
    <w:rsid w:val="00C95C04"/>
    <w:rsid w:val="00DD42FB"/>
    <w:rsid w:val="00EC3683"/>
    <w:rsid w:val="00F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2521"/>
  <w15:chartTrackingRefBased/>
  <w15:docId w15:val="{8945D45B-372C-490F-AB8C-F815EE2B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2</cp:revision>
  <dcterms:created xsi:type="dcterms:W3CDTF">2019-01-18T13:49:00Z</dcterms:created>
  <dcterms:modified xsi:type="dcterms:W3CDTF">2019-01-18T13:49:00Z</dcterms:modified>
</cp:coreProperties>
</file>